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CD7A2" w14:textId="2D29AE58" w:rsidR="00346B9B" w:rsidRPr="00346B9B" w:rsidRDefault="00346B9B" w:rsidP="00346B9B">
      <w:r w:rsidRPr="00346B9B">
        <w:t>Unlocking a Clear Path to Growth: Vision and Planning for 2025-2030</w:t>
      </w:r>
    </w:p>
    <w:p w14:paraId="17C1E603" w14:textId="77777777" w:rsidR="00346B9B" w:rsidRPr="00346B9B" w:rsidRDefault="00346B9B" w:rsidP="00346B9B">
      <w:r w:rsidRPr="00346B9B">
        <w:t xml:space="preserve">The future of your business doesn’t happen by </w:t>
      </w:r>
      <w:proofErr w:type="gramStart"/>
      <w:r w:rsidRPr="00346B9B">
        <w:t>chance—</w:t>
      </w:r>
      <w:proofErr w:type="gramEnd"/>
      <w:r w:rsidRPr="00346B9B">
        <w:t>it happens by design. Recently, I had the privilege of guiding a client through the process of creating their 2025-2030 vision and plan. The journey was transformative, leading to clarity, focus, and actionable strategies for success.</w:t>
      </w:r>
    </w:p>
    <w:p w14:paraId="04A1D217" w14:textId="77777777" w:rsidR="00346B9B" w:rsidRPr="00346B9B" w:rsidRDefault="00346B9B" w:rsidP="00346B9B">
      <w:r w:rsidRPr="00346B9B">
        <w:t>Here are some key excerpts from their vision, mission, and strategy, which highlight how a structured approach to planning can empower your business to thrive:</w:t>
      </w:r>
    </w:p>
    <w:p w14:paraId="4F057D65" w14:textId="77777777" w:rsidR="00346B9B" w:rsidRPr="00346B9B" w:rsidRDefault="00346B9B" w:rsidP="00346B9B">
      <w:r w:rsidRPr="00346B9B">
        <w:pict w14:anchorId="297C460C">
          <v:rect id="_x0000_i1061" style="width:0;height:1.5pt" o:hralign="center" o:hrstd="t" o:hr="t" fillcolor="#a0a0a0" stroked="f"/>
        </w:pict>
      </w:r>
    </w:p>
    <w:p w14:paraId="20A858A5" w14:textId="77777777" w:rsidR="00346B9B" w:rsidRPr="00346B9B" w:rsidRDefault="00346B9B" w:rsidP="00346B9B">
      <w:pPr>
        <w:rPr>
          <w:b/>
          <w:bCs/>
        </w:rPr>
      </w:pPr>
      <w:r w:rsidRPr="00346B9B">
        <w:rPr>
          <w:b/>
          <w:bCs/>
        </w:rPr>
        <w:t>Vision</w:t>
      </w:r>
    </w:p>
    <w:p w14:paraId="755D7A52" w14:textId="77777777" w:rsidR="00346B9B" w:rsidRPr="00346B9B" w:rsidRDefault="00346B9B" w:rsidP="00346B9B">
      <w:r w:rsidRPr="00346B9B">
        <w:rPr>
          <w:i/>
          <w:iCs/>
        </w:rPr>
        <w:t>"My vision is to maintain a fulfilling and engaged professional life while continuing to serve and support my clients’ financial planning and investment needs. I aim to create a legacy of financial empowerment and trust by fostering meaningful relationships with clients and mentoring future leaders in the industry."</w:t>
      </w:r>
    </w:p>
    <w:p w14:paraId="1E2A8777" w14:textId="77777777" w:rsidR="00346B9B" w:rsidRPr="00346B9B" w:rsidRDefault="00346B9B" w:rsidP="00346B9B">
      <w:r w:rsidRPr="00346B9B">
        <w:t>This vision statement reflects the importance of staying rooted in purpose while adapting to the evolving needs of clients. It provides a north star, ensuring all actions align with long-term aspirations.</w:t>
      </w:r>
    </w:p>
    <w:p w14:paraId="609B9474" w14:textId="77777777" w:rsidR="00346B9B" w:rsidRPr="00346B9B" w:rsidRDefault="00346B9B" w:rsidP="00346B9B">
      <w:r w:rsidRPr="00346B9B">
        <w:pict w14:anchorId="1F97F16F">
          <v:rect id="_x0000_i1062" style="width:0;height:1.5pt" o:hralign="center" o:hrstd="t" o:hr="t" fillcolor="#a0a0a0" stroked="f"/>
        </w:pict>
      </w:r>
    </w:p>
    <w:p w14:paraId="4B9B1722" w14:textId="77777777" w:rsidR="00346B9B" w:rsidRPr="00346B9B" w:rsidRDefault="00346B9B" w:rsidP="00346B9B">
      <w:pPr>
        <w:rPr>
          <w:b/>
          <w:bCs/>
        </w:rPr>
      </w:pPr>
      <w:r w:rsidRPr="00346B9B">
        <w:rPr>
          <w:b/>
          <w:bCs/>
        </w:rPr>
        <w:t>Mission</w:t>
      </w:r>
    </w:p>
    <w:p w14:paraId="17D349E6" w14:textId="77777777" w:rsidR="00346B9B" w:rsidRPr="00346B9B" w:rsidRDefault="00346B9B" w:rsidP="00346B9B">
      <w:r w:rsidRPr="00346B9B">
        <w:rPr>
          <w:i/>
          <w:iCs/>
        </w:rPr>
        <w:t>"My mission is to help families protect and grow their financial assets, ensuring peace of mind and confidence in their financial decisions. I strive to inspire clarity and foster generational wealth and stability by providing professional, fiduciary-quality advice."</w:t>
      </w:r>
    </w:p>
    <w:p w14:paraId="1FC6A82A" w14:textId="77777777" w:rsidR="00346B9B" w:rsidRPr="00346B9B" w:rsidRDefault="00346B9B" w:rsidP="00346B9B">
      <w:r w:rsidRPr="00346B9B">
        <w:t>A mission grounded in service to others not only builds trust but also reinforces your brand’s core values.</w:t>
      </w:r>
    </w:p>
    <w:p w14:paraId="232E2229" w14:textId="77777777" w:rsidR="00346B9B" w:rsidRPr="00346B9B" w:rsidRDefault="00346B9B" w:rsidP="00346B9B">
      <w:r w:rsidRPr="00346B9B">
        <w:pict w14:anchorId="2315F635">
          <v:rect id="_x0000_i1063" style="width:0;height:1.5pt" o:hralign="center" o:hrstd="t" o:hr="t" fillcolor="#a0a0a0" stroked="f"/>
        </w:pict>
      </w:r>
    </w:p>
    <w:p w14:paraId="3BE13CA3" w14:textId="77777777" w:rsidR="00346B9B" w:rsidRPr="00346B9B" w:rsidRDefault="00346B9B" w:rsidP="00346B9B">
      <w:pPr>
        <w:rPr>
          <w:b/>
          <w:bCs/>
        </w:rPr>
      </w:pPr>
      <w:r w:rsidRPr="00346B9B">
        <w:rPr>
          <w:b/>
          <w:bCs/>
        </w:rPr>
        <w:t>Objectives</w:t>
      </w:r>
    </w:p>
    <w:p w14:paraId="4AE00677" w14:textId="77777777" w:rsidR="00346B9B" w:rsidRPr="00346B9B" w:rsidRDefault="00346B9B" w:rsidP="00346B9B">
      <w:r w:rsidRPr="00346B9B">
        <w:t>To ensure the vision and mission come to life, we established specific objectives, including:</w:t>
      </w:r>
    </w:p>
    <w:p w14:paraId="0F64E77D" w14:textId="77777777" w:rsidR="00346B9B" w:rsidRPr="00346B9B" w:rsidRDefault="00346B9B" w:rsidP="00346B9B">
      <w:pPr>
        <w:numPr>
          <w:ilvl w:val="0"/>
          <w:numId w:val="1"/>
        </w:numPr>
      </w:pPr>
      <w:r w:rsidRPr="00346B9B">
        <w:rPr>
          <w:b/>
          <w:bCs/>
        </w:rPr>
        <w:t>Revenue Growth</w:t>
      </w:r>
      <w:r w:rsidRPr="00346B9B">
        <w:t>: Increasing total revenue from $311,000 in 2024 to $500,000 by 2030 through high-value client acquisition.</w:t>
      </w:r>
    </w:p>
    <w:p w14:paraId="2D115B3C" w14:textId="77777777" w:rsidR="00346B9B" w:rsidRPr="00346B9B" w:rsidRDefault="00346B9B" w:rsidP="00346B9B">
      <w:pPr>
        <w:numPr>
          <w:ilvl w:val="0"/>
          <w:numId w:val="1"/>
        </w:numPr>
      </w:pPr>
      <w:r w:rsidRPr="00346B9B">
        <w:rPr>
          <w:b/>
          <w:bCs/>
        </w:rPr>
        <w:t>Client Retention</w:t>
      </w:r>
      <w:r w:rsidRPr="00346B9B">
        <w:t>: Strengthening relationships with existing clients by offering ongoing support and trust-building measures.</w:t>
      </w:r>
    </w:p>
    <w:p w14:paraId="0DE5E8D0" w14:textId="77777777" w:rsidR="00346B9B" w:rsidRPr="00346B9B" w:rsidRDefault="00346B9B" w:rsidP="00346B9B">
      <w:pPr>
        <w:numPr>
          <w:ilvl w:val="0"/>
          <w:numId w:val="1"/>
        </w:numPr>
      </w:pPr>
      <w:r w:rsidRPr="00346B9B">
        <w:rPr>
          <w:b/>
          <w:bCs/>
        </w:rPr>
        <w:t>Succession Planning</w:t>
      </w:r>
      <w:r w:rsidRPr="00346B9B">
        <w:t>: Establishing a robust plan to ensure continuity and long-term growth.</w:t>
      </w:r>
    </w:p>
    <w:p w14:paraId="48212923" w14:textId="77777777" w:rsidR="00346B9B" w:rsidRPr="00346B9B" w:rsidRDefault="00346B9B" w:rsidP="00346B9B">
      <w:r w:rsidRPr="00346B9B">
        <w:pict w14:anchorId="1C9322A7">
          <v:rect id="_x0000_i1064" style="width:0;height:1.5pt" o:hralign="center" o:hrstd="t" o:hr="t" fillcolor="#a0a0a0" stroked="f"/>
        </w:pict>
      </w:r>
    </w:p>
    <w:p w14:paraId="3B33F8AF" w14:textId="77777777" w:rsidR="00346B9B" w:rsidRPr="00346B9B" w:rsidRDefault="00346B9B" w:rsidP="00346B9B">
      <w:pPr>
        <w:rPr>
          <w:b/>
          <w:bCs/>
        </w:rPr>
      </w:pPr>
      <w:r w:rsidRPr="00346B9B">
        <w:rPr>
          <w:b/>
          <w:bCs/>
        </w:rPr>
        <w:t>Strategies</w:t>
      </w:r>
    </w:p>
    <w:p w14:paraId="53D82AAA" w14:textId="77777777" w:rsidR="00346B9B" w:rsidRPr="00346B9B" w:rsidRDefault="00346B9B" w:rsidP="00346B9B">
      <w:r w:rsidRPr="00346B9B">
        <w:t>A great plan is only as strong as the strategies behind it. For this client, key strategies included:</w:t>
      </w:r>
    </w:p>
    <w:p w14:paraId="26E9947A" w14:textId="77777777" w:rsidR="00346B9B" w:rsidRPr="00346B9B" w:rsidRDefault="00346B9B" w:rsidP="00346B9B">
      <w:pPr>
        <w:numPr>
          <w:ilvl w:val="0"/>
          <w:numId w:val="2"/>
        </w:numPr>
      </w:pPr>
      <w:r w:rsidRPr="00346B9B">
        <w:rPr>
          <w:b/>
          <w:bCs/>
        </w:rPr>
        <w:lastRenderedPageBreak/>
        <w:t>Market Focus</w:t>
      </w:r>
      <w:r w:rsidRPr="00346B9B">
        <w:t>: Serving clients in the “retirement bubble” and targeting professionals, small business owners, and managers with accumulated wealth.</w:t>
      </w:r>
    </w:p>
    <w:p w14:paraId="69F1C231" w14:textId="77777777" w:rsidR="00346B9B" w:rsidRPr="00346B9B" w:rsidRDefault="00346B9B" w:rsidP="00346B9B">
      <w:pPr>
        <w:numPr>
          <w:ilvl w:val="0"/>
          <w:numId w:val="2"/>
        </w:numPr>
      </w:pPr>
      <w:r w:rsidRPr="00346B9B">
        <w:rPr>
          <w:b/>
          <w:bCs/>
        </w:rPr>
        <w:t>Service Offerings</w:t>
      </w:r>
      <w:r w:rsidRPr="00346B9B">
        <w:t>: Expanding personalized financial planning services with a focus on fee-based models.</w:t>
      </w:r>
    </w:p>
    <w:p w14:paraId="7AB3C2A4" w14:textId="77777777" w:rsidR="00346B9B" w:rsidRPr="00346B9B" w:rsidRDefault="00346B9B" w:rsidP="00346B9B">
      <w:pPr>
        <w:numPr>
          <w:ilvl w:val="0"/>
          <w:numId w:val="2"/>
        </w:numPr>
      </w:pPr>
      <w:r w:rsidRPr="00346B9B">
        <w:rPr>
          <w:b/>
          <w:bCs/>
        </w:rPr>
        <w:t>Client Engagement</w:t>
      </w:r>
      <w:r w:rsidRPr="00346B9B">
        <w:t>: Leveraging social media platforms and attending community events to deepen relationships and generate referrals.</w:t>
      </w:r>
    </w:p>
    <w:p w14:paraId="5D3EFC8C" w14:textId="77777777" w:rsidR="00346B9B" w:rsidRPr="00346B9B" w:rsidRDefault="00346B9B" w:rsidP="00346B9B">
      <w:r w:rsidRPr="00346B9B">
        <w:pict w14:anchorId="53A51A83">
          <v:rect id="_x0000_i1065" style="width:0;height:1.5pt" o:hralign="center" o:hrstd="t" o:hr="t" fillcolor="#a0a0a0" stroked="f"/>
        </w:pict>
      </w:r>
    </w:p>
    <w:p w14:paraId="546B6126" w14:textId="77777777" w:rsidR="00346B9B" w:rsidRPr="00346B9B" w:rsidRDefault="00346B9B" w:rsidP="00346B9B">
      <w:pPr>
        <w:rPr>
          <w:b/>
          <w:bCs/>
        </w:rPr>
      </w:pPr>
      <w:r w:rsidRPr="00346B9B">
        <w:rPr>
          <w:b/>
          <w:bCs/>
        </w:rPr>
        <w:t>Action Steps</w:t>
      </w:r>
    </w:p>
    <w:p w14:paraId="367AC3ED" w14:textId="77777777" w:rsidR="00346B9B" w:rsidRPr="00346B9B" w:rsidRDefault="00346B9B" w:rsidP="00346B9B">
      <w:r w:rsidRPr="00346B9B">
        <w:t>To implement the plan, we mapped out quarterly activities, such as:</w:t>
      </w:r>
    </w:p>
    <w:p w14:paraId="1EBB1BC3" w14:textId="77777777" w:rsidR="00346B9B" w:rsidRPr="00346B9B" w:rsidRDefault="00346B9B" w:rsidP="00346B9B">
      <w:pPr>
        <w:numPr>
          <w:ilvl w:val="0"/>
          <w:numId w:val="3"/>
        </w:numPr>
      </w:pPr>
      <w:r w:rsidRPr="00346B9B">
        <w:t>Identifying and tracking new prospects weekly using the "10-3-1 prospecting system."</w:t>
      </w:r>
    </w:p>
    <w:p w14:paraId="0B24D851" w14:textId="77777777" w:rsidR="00346B9B" w:rsidRPr="00346B9B" w:rsidRDefault="00346B9B" w:rsidP="00346B9B">
      <w:pPr>
        <w:numPr>
          <w:ilvl w:val="0"/>
          <w:numId w:val="3"/>
        </w:numPr>
      </w:pPr>
      <w:r w:rsidRPr="00346B9B">
        <w:t>Developing a structured fee-based planning presentation to highlight value.</w:t>
      </w:r>
    </w:p>
    <w:p w14:paraId="1F8B520D" w14:textId="77777777" w:rsidR="00346B9B" w:rsidRPr="00346B9B" w:rsidRDefault="00346B9B" w:rsidP="00346B9B">
      <w:pPr>
        <w:numPr>
          <w:ilvl w:val="0"/>
          <w:numId w:val="3"/>
        </w:numPr>
      </w:pPr>
      <w:r w:rsidRPr="00346B9B">
        <w:t>Increasing community involvement to foster meaningful connections.</w:t>
      </w:r>
    </w:p>
    <w:p w14:paraId="3ED78029" w14:textId="77777777" w:rsidR="00346B9B" w:rsidRPr="00346B9B" w:rsidRDefault="00346B9B" w:rsidP="00346B9B">
      <w:r w:rsidRPr="00346B9B">
        <w:pict w14:anchorId="7FF6F61E">
          <v:rect id="_x0000_i1066" style="width:0;height:1.5pt" o:hralign="center" o:hrstd="t" o:hr="t" fillcolor="#a0a0a0" stroked="f"/>
        </w:pict>
      </w:r>
    </w:p>
    <w:p w14:paraId="6C5C6AA7" w14:textId="77777777" w:rsidR="00346B9B" w:rsidRPr="00346B9B" w:rsidRDefault="00346B9B" w:rsidP="00346B9B">
      <w:r w:rsidRPr="00346B9B">
        <w:t>This structured approach has already created a clear roadmap for growth and engagement, ensuring the client is well-prepared to achieve their 2025-2030 goals.</w:t>
      </w:r>
    </w:p>
    <w:p w14:paraId="307466A1" w14:textId="77777777" w:rsidR="00346B9B" w:rsidRPr="00346B9B" w:rsidRDefault="00346B9B" w:rsidP="00346B9B">
      <w:r w:rsidRPr="00346B9B">
        <w:t xml:space="preserve">If you’re ready to create your own vision and actionable </w:t>
      </w:r>
      <w:proofErr w:type="gramStart"/>
      <w:r w:rsidRPr="00346B9B">
        <w:t>plan for the future</w:t>
      </w:r>
      <w:proofErr w:type="gramEnd"/>
      <w:r w:rsidRPr="00346B9B">
        <w:t xml:space="preserve">, let’s start with a </w:t>
      </w:r>
      <w:r w:rsidRPr="00346B9B">
        <w:rPr>
          <w:b/>
          <w:bCs/>
        </w:rPr>
        <w:t>complimentary conversation</w:t>
      </w:r>
      <w:r w:rsidRPr="00346B9B">
        <w:t>. Together, we can clarify your goals and design a strategy tailored to your unique needs.</w:t>
      </w:r>
    </w:p>
    <w:p w14:paraId="7C91FFEF" w14:textId="77777777" w:rsidR="00346B9B" w:rsidRPr="00346B9B" w:rsidRDefault="00346B9B" w:rsidP="00346B9B">
      <w:hyperlink r:id="rId5" w:tgtFrame="_new" w:history="1">
        <w:r w:rsidRPr="00346B9B">
          <w:rPr>
            <w:rStyle w:val="Hyperlink"/>
          </w:rPr>
          <w:t>Schedule your co</w:t>
        </w:r>
        <w:r w:rsidRPr="00346B9B">
          <w:rPr>
            <w:rStyle w:val="Hyperlink"/>
          </w:rPr>
          <w:t>mplimentary conversation here.</w:t>
        </w:r>
      </w:hyperlink>
    </w:p>
    <w:p w14:paraId="08145EAD" w14:textId="77777777" w:rsidR="00346B9B" w:rsidRPr="00346B9B" w:rsidRDefault="00346B9B" w:rsidP="00346B9B">
      <w:r w:rsidRPr="00346B9B">
        <w:t>Let’s build a future defined by clarity, growth, and success.</w:t>
      </w:r>
    </w:p>
    <w:p w14:paraId="1080C73A" w14:textId="77777777" w:rsidR="00346B9B" w:rsidRPr="00346B9B" w:rsidRDefault="00346B9B" w:rsidP="00346B9B">
      <w:r w:rsidRPr="00346B9B">
        <w:t>Warm regards,</w:t>
      </w:r>
      <w:r w:rsidRPr="00346B9B">
        <w:br/>
        <w:t>Simon</w:t>
      </w:r>
    </w:p>
    <w:p w14:paraId="186E29BB" w14:textId="77777777" w:rsidR="00472094" w:rsidRDefault="00472094"/>
    <w:sectPr w:rsidR="00472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80734"/>
    <w:multiLevelType w:val="multilevel"/>
    <w:tmpl w:val="FEF2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259B2"/>
    <w:multiLevelType w:val="multilevel"/>
    <w:tmpl w:val="784C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3C43D5"/>
    <w:multiLevelType w:val="multilevel"/>
    <w:tmpl w:val="F5AA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19960">
    <w:abstractNumId w:val="0"/>
  </w:num>
  <w:num w:numId="2" w16cid:durableId="7146587">
    <w:abstractNumId w:val="2"/>
  </w:num>
  <w:num w:numId="3" w16cid:durableId="4391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37DC219-5E47-4C4A-B096-2C624BF64198}"/>
    <w:docVar w:name="dgnword-eventsink" w:val="1119474152"/>
  </w:docVars>
  <w:rsids>
    <w:rsidRoot w:val="00346B9B"/>
    <w:rsid w:val="001F5A8C"/>
    <w:rsid w:val="00346B9B"/>
    <w:rsid w:val="00472094"/>
    <w:rsid w:val="00A21F41"/>
    <w:rsid w:val="00D40489"/>
    <w:rsid w:val="00EC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302D"/>
  <w15:chartTrackingRefBased/>
  <w15:docId w15:val="{349F3A1A-02ED-4F6F-9584-2F0092A7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B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6B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B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B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dingadvisor.as.me/callwithsimonreil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Reilly</dc:creator>
  <cp:keywords/>
  <dc:description/>
  <cp:lastModifiedBy>Simon Reilly</cp:lastModifiedBy>
  <cp:revision>2</cp:revision>
  <dcterms:created xsi:type="dcterms:W3CDTF">2024-12-08T16:40:00Z</dcterms:created>
  <dcterms:modified xsi:type="dcterms:W3CDTF">2024-12-08T16:43:00Z</dcterms:modified>
</cp:coreProperties>
</file>